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BEA21" w14:textId="77777777" w:rsidR="00847962" w:rsidRPr="00041585" w:rsidRDefault="00847962" w:rsidP="00847962">
      <w:pPr>
        <w:pStyle w:val="Default"/>
        <w:spacing w:line="276" w:lineRule="auto"/>
        <w:jc w:val="center"/>
        <w:rPr>
          <w:rFonts w:eastAsia="Yu Gothic UI"/>
          <w:b/>
          <w:bCs/>
          <w:sz w:val="28"/>
          <w:szCs w:val="28"/>
        </w:rPr>
      </w:pPr>
      <w:bookmarkStart w:id="0" w:name="_Hlk204603110"/>
      <w:r w:rsidRPr="00041585">
        <w:rPr>
          <w:rFonts w:eastAsia="Yu Gothic UI"/>
          <w:b/>
          <w:bCs/>
          <w:sz w:val="28"/>
          <w:szCs w:val="28"/>
        </w:rPr>
        <w:t>SCHEDA INFORMATIVA*</w:t>
      </w:r>
    </w:p>
    <w:p w14:paraId="2561B1CE" w14:textId="77777777" w:rsidR="00847962" w:rsidRPr="0003077F" w:rsidRDefault="00847962" w:rsidP="00847962">
      <w:pPr>
        <w:pStyle w:val="Default"/>
        <w:spacing w:line="276" w:lineRule="auto"/>
        <w:jc w:val="center"/>
        <w:rPr>
          <w:rFonts w:eastAsia="Yu Gothic UI"/>
          <w:b/>
          <w:bCs/>
          <w:sz w:val="22"/>
          <w:szCs w:val="22"/>
        </w:rPr>
      </w:pPr>
    </w:p>
    <w:tbl>
      <w:tblPr>
        <w:tblW w:w="9067" w:type="dxa"/>
        <w:tblInd w:w="137" w:type="dxa"/>
        <w:tblLook w:val="04A0" w:firstRow="1" w:lastRow="0" w:firstColumn="1" w:lastColumn="0" w:noHBand="0" w:noVBand="1"/>
      </w:tblPr>
      <w:tblGrid>
        <w:gridCol w:w="2394"/>
        <w:gridCol w:w="6673"/>
      </w:tblGrid>
      <w:tr w:rsidR="00847962" w:rsidRPr="0003077F" w14:paraId="3E22B4E8" w14:textId="77777777" w:rsidTr="00683BBB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000F" w14:textId="77777777" w:rsidR="00847962" w:rsidRPr="0003077F" w:rsidRDefault="00847962" w:rsidP="00683BBB">
            <w:pPr>
              <w:pStyle w:val="Default"/>
              <w:spacing w:line="276" w:lineRule="auto"/>
              <w:rPr>
                <w:rFonts w:eastAsia="Yu Gothic UI"/>
                <w:color w:val="auto"/>
                <w:sz w:val="22"/>
                <w:szCs w:val="22"/>
              </w:rPr>
            </w:pPr>
            <w:r w:rsidRPr="0003077F">
              <w:rPr>
                <w:b/>
                <w:color w:val="auto"/>
                <w:sz w:val="22"/>
                <w:szCs w:val="22"/>
              </w:rPr>
              <w:t>TITOLO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F937" w14:textId="77777777" w:rsidR="00847962" w:rsidRPr="0003077F" w:rsidRDefault="00847962" w:rsidP="00683BB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Calibri" w:eastAsiaTheme="minorHAnsi" w:hAnsi="Calibri" w:cs="Calibri"/>
                <w:b/>
                <w:sz w:val="22"/>
                <w14:ligatures w14:val="standardContextual"/>
              </w:rPr>
            </w:pPr>
            <w:r w:rsidRPr="0003077F">
              <w:rPr>
                <w:rFonts w:ascii="Calibri" w:eastAsiaTheme="minorHAnsi" w:hAnsi="Calibri" w:cs="Calibri"/>
                <w:b/>
                <w:sz w:val="22"/>
                <w14:ligatures w14:val="standardContextual"/>
              </w:rPr>
              <w:t>Intervento SRE04 – start up non agricole</w:t>
            </w:r>
          </w:p>
        </w:tc>
      </w:tr>
      <w:tr w:rsidR="00847962" w:rsidRPr="0003077F" w14:paraId="34FC7BF7" w14:textId="77777777" w:rsidTr="00683BBB">
        <w:trPr>
          <w:trHeight w:val="818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00EC" w14:textId="77777777" w:rsidR="00847962" w:rsidRPr="0003077F" w:rsidRDefault="00847962" w:rsidP="00683BBB">
            <w:pPr>
              <w:pStyle w:val="Default"/>
              <w:spacing w:line="276" w:lineRule="auto"/>
              <w:rPr>
                <w:rFonts w:eastAsia="Yu Gothic UI"/>
                <w:b/>
                <w:bCs/>
                <w:color w:val="auto"/>
                <w:sz w:val="22"/>
                <w:szCs w:val="22"/>
              </w:rPr>
            </w:pPr>
            <w:r w:rsidRPr="0003077F">
              <w:rPr>
                <w:b/>
                <w:bCs/>
                <w:color w:val="auto"/>
                <w:sz w:val="22"/>
                <w:szCs w:val="22"/>
              </w:rPr>
              <w:t>DI COSA SI TRATTA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3301" w14:textId="77777777" w:rsidR="00847962" w:rsidRPr="0003077F" w:rsidRDefault="00847962" w:rsidP="00683BBB">
            <w:pPr>
              <w:pStyle w:val="Default"/>
              <w:spacing w:after="240" w:line="276" w:lineRule="auto"/>
              <w:rPr>
                <w:rFonts w:eastAsia="Yu Gothic UI"/>
                <w:strike/>
                <w:color w:val="auto"/>
                <w:sz w:val="22"/>
                <w:szCs w:val="22"/>
              </w:rPr>
            </w:pPr>
            <w:r w:rsidRPr="0003077F">
              <w:rPr>
                <w:rFonts w:eastAsia="Yu Gothic UI"/>
                <w:sz w:val="22"/>
                <w:szCs w:val="22"/>
              </w:rPr>
              <w:t>L’intervento prevede un sostegno, per l’avviamento (start-up), di nuove attività imprenditoriali in ambito extra-agricolo nelle zone rurali, connesse alle strategie di sviluppo locale di tipo partecipativo del GAL Presolana e Laghi Bergamaschi</w:t>
            </w:r>
          </w:p>
        </w:tc>
      </w:tr>
      <w:tr w:rsidR="00847962" w:rsidRPr="0003077F" w14:paraId="1631E528" w14:textId="77777777" w:rsidTr="00683BBB">
        <w:trPr>
          <w:trHeight w:val="711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7AF6" w14:textId="77777777" w:rsidR="00847962" w:rsidRPr="0003077F" w:rsidRDefault="00847962" w:rsidP="00683BBB">
            <w:pPr>
              <w:pStyle w:val="Default"/>
              <w:spacing w:line="276" w:lineRule="auto"/>
              <w:rPr>
                <w:rFonts w:eastAsia="Yu Gothic UI"/>
                <w:b/>
                <w:bCs/>
                <w:color w:val="auto"/>
                <w:sz w:val="22"/>
                <w:szCs w:val="22"/>
              </w:rPr>
            </w:pPr>
            <w:r w:rsidRPr="0003077F">
              <w:rPr>
                <w:b/>
                <w:bCs/>
                <w:color w:val="auto"/>
                <w:sz w:val="22"/>
                <w:szCs w:val="22"/>
              </w:rPr>
              <w:t>CHI PUÒ PARTECIPARE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0D1B" w14:textId="77777777" w:rsidR="00847962" w:rsidRPr="0003077F" w:rsidRDefault="00847962" w:rsidP="00683BBB">
            <w:pPr>
              <w:pStyle w:val="Default"/>
              <w:spacing w:line="276" w:lineRule="auto"/>
              <w:jc w:val="both"/>
              <w:rPr>
                <w:rFonts w:eastAsia="Yu Gothic UI"/>
                <w:color w:val="auto"/>
                <w:sz w:val="22"/>
                <w:szCs w:val="22"/>
              </w:rPr>
            </w:pPr>
            <w:r w:rsidRPr="0003077F">
              <w:rPr>
                <w:rFonts w:eastAsia="Yu Gothic UI"/>
                <w:color w:val="auto"/>
                <w:sz w:val="22"/>
                <w:szCs w:val="22"/>
              </w:rPr>
              <w:t>Possono presentare domanda di finanziamento i seguenti soggetti:</w:t>
            </w:r>
          </w:p>
          <w:p w14:paraId="19E18134" w14:textId="77777777" w:rsidR="00847962" w:rsidRPr="0003077F" w:rsidRDefault="00847962" w:rsidP="00847962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eastAsia="Yu Gothic UI"/>
                <w:color w:val="auto"/>
                <w:sz w:val="22"/>
                <w:szCs w:val="22"/>
              </w:rPr>
            </w:pPr>
            <w:r w:rsidRPr="0003077F">
              <w:rPr>
                <w:rFonts w:eastAsia="Yu Gothic UI"/>
                <w:color w:val="auto"/>
                <w:sz w:val="22"/>
                <w:szCs w:val="22"/>
              </w:rPr>
              <w:t>Persone fisiche</w:t>
            </w:r>
          </w:p>
          <w:p w14:paraId="7B266ACC" w14:textId="77777777" w:rsidR="00847962" w:rsidRPr="0003077F" w:rsidRDefault="00847962" w:rsidP="00847962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eastAsia="Yu Gothic UI"/>
                <w:color w:val="auto"/>
                <w:sz w:val="22"/>
                <w:szCs w:val="22"/>
              </w:rPr>
            </w:pPr>
            <w:r w:rsidRPr="0003077F">
              <w:rPr>
                <w:rFonts w:eastAsia="Yu Gothic UI"/>
                <w:color w:val="auto"/>
                <w:sz w:val="22"/>
                <w:szCs w:val="22"/>
              </w:rPr>
              <w:t>Microimprese o piccole imprese</w:t>
            </w:r>
          </w:p>
          <w:p w14:paraId="0BDC1C2F" w14:textId="77777777" w:rsidR="00847962" w:rsidRPr="0003077F" w:rsidRDefault="00847962" w:rsidP="00847962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eastAsia="Yu Gothic UI"/>
                <w:color w:val="auto"/>
                <w:sz w:val="22"/>
                <w:szCs w:val="22"/>
              </w:rPr>
            </w:pPr>
            <w:r w:rsidRPr="0003077F">
              <w:rPr>
                <w:rFonts w:eastAsia="Yu Gothic UI"/>
                <w:color w:val="auto"/>
                <w:sz w:val="22"/>
                <w:szCs w:val="22"/>
              </w:rPr>
              <w:t>Aggregazioni di persone fisiche e/o microimprese o piccole imprese</w:t>
            </w:r>
          </w:p>
        </w:tc>
      </w:tr>
      <w:tr w:rsidR="00847962" w:rsidRPr="0003077F" w14:paraId="452569C1" w14:textId="77777777" w:rsidTr="00683BBB">
        <w:trPr>
          <w:trHeight w:val="418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FE36" w14:textId="77777777" w:rsidR="00847962" w:rsidRPr="0003077F" w:rsidRDefault="00847962" w:rsidP="00683BBB">
            <w:pPr>
              <w:pStyle w:val="Default"/>
              <w:spacing w:line="276" w:lineRule="auto"/>
              <w:rPr>
                <w:rFonts w:eastAsia="Yu Gothic UI"/>
                <w:color w:val="auto"/>
                <w:sz w:val="22"/>
                <w:szCs w:val="22"/>
              </w:rPr>
            </w:pPr>
            <w:r w:rsidRPr="0003077F">
              <w:rPr>
                <w:b/>
                <w:bCs/>
                <w:color w:val="auto"/>
                <w:sz w:val="22"/>
                <w:szCs w:val="22"/>
              </w:rPr>
              <w:t>DOTAZIONE FINANZIARIA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0674" w14:textId="77777777" w:rsidR="00847962" w:rsidRPr="0003077F" w:rsidRDefault="00847962" w:rsidP="00683BBB">
            <w:pPr>
              <w:pStyle w:val="Default"/>
              <w:spacing w:before="240" w:after="240" w:line="276" w:lineRule="auto"/>
              <w:rPr>
                <w:rFonts w:eastAsia="Yu Gothic UI"/>
                <w:color w:val="auto"/>
                <w:sz w:val="22"/>
                <w:szCs w:val="22"/>
              </w:rPr>
            </w:pPr>
            <w:r w:rsidRPr="0003077F">
              <w:rPr>
                <w:rFonts w:eastAsia="Yu Gothic UI"/>
                <w:color w:val="auto"/>
                <w:sz w:val="22"/>
                <w:szCs w:val="22"/>
              </w:rPr>
              <w:t xml:space="preserve">La dotazione finanziaria dell’Intervento è pari a </w:t>
            </w:r>
            <w:r w:rsidRPr="0003077F">
              <w:rPr>
                <w:rFonts w:eastAsia="Yu Gothic UI"/>
                <w:b/>
                <w:color w:val="auto"/>
                <w:sz w:val="22"/>
                <w:szCs w:val="22"/>
              </w:rPr>
              <w:t>150.000,00 €</w:t>
            </w:r>
          </w:p>
        </w:tc>
      </w:tr>
      <w:tr w:rsidR="00847962" w:rsidRPr="0003077F" w14:paraId="52814B95" w14:textId="77777777" w:rsidTr="00683BBB">
        <w:trPr>
          <w:trHeight w:val="546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F43E" w14:textId="77777777" w:rsidR="00847962" w:rsidRPr="0003077F" w:rsidRDefault="00847962" w:rsidP="00683BBB">
            <w:pPr>
              <w:pStyle w:val="Default"/>
              <w:spacing w:line="276" w:lineRule="auto"/>
              <w:rPr>
                <w:rFonts w:eastAsia="Yu Gothic UI"/>
                <w:sz w:val="22"/>
                <w:szCs w:val="22"/>
              </w:rPr>
            </w:pPr>
            <w:r w:rsidRPr="0003077F">
              <w:rPr>
                <w:b/>
                <w:bCs/>
                <w:color w:val="auto"/>
                <w:sz w:val="22"/>
                <w:szCs w:val="22"/>
              </w:rPr>
              <w:t>CARATTERISTICHE DELL’AGEVOLAZIONE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D446" w14:textId="77777777" w:rsidR="00847962" w:rsidRPr="0003077F" w:rsidRDefault="00847962" w:rsidP="00683BBB">
            <w:pPr>
              <w:pStyle w:val="Default"/>
              <w:spacing w:line="276" w:lineRule="auto"/>
              <w:rPr>
                <w:rFonts w:eastAsia="Yu Gothic UI"/>
                <w:sz w:val="22"/>
                <w:szCs w:val="22"/>
              </w:rPr>
            </w:pPr>
            <w:r w:rsidRPr="0003077F">
              <w:rPr>
                <w:rFonts w:eastAsia="Yu Gothic UI"/>
                <w:sz w:val="22"/>
                <w:szCs w:val="22"/>
              </w:rPr>
              <w:t>L’importo del premio forfettario in conto capitale è erogato in 2 rate per un totale di € 30.000 per ogni richiedente.</w:t>
            </w:r>
          </w:p>
          <w:p w14:paraId="7EB074E4" w14:textId="77777777" w:rsidR="00847962" w:rsidRPr="0003077F" w:rsidRDefault="00847962" w:rsidP="00683BBB">
            <w:pPr>
              <w:pStyle w:val="Default"/>
              <w:spacing w:line="276" w:lineRule="auto"/>
              <w:rPr>
                <w:rFonts w:eastAsia="Yu Gothic UI"/>
                <w:sz w:val="22"/>
                <w:szCs w:val="22"/>
              </w:rPr>
            </w:pPr>
            <w:r w:rsidRPr="0003077F">
              <w:rPr>
                <w:rFonts w:eastAsia="Yu Gothic UI"/>
                <w:sz w:val="22"/>
                <w:szCs w:val="22"/>
              </w:rPr>
              <w:t>Trattandosi di un premio per l’avvio di nuove imprese, nessun investimento è oggetto di finanziamento</w:t>
            </w:r>
          </w:p>
        </w:tc>
      </w:tr>
      <w:tr w:rsidR="00847962" w:rsidRPr="0003077F" w14:paraId="529A0752" w14:textId="77777777" w:rsidTr="00683BBB">
        <w:trPr>
          <w:trHeight w:val="857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7D9A" w14:textId="77777777" w:rsidR="00847962" w:rsidRPr="0003077F" w:rsidRDefault="00847962" w:rsidP="00683BB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03077F">
              <w:rPr>
                <w:b/>
                <w:bCs/>
                <w:color w:val="auto"/>
                <w:sz w:val="22"/>
                <w:szCs w:val="22"/>
              </w:rPr>
              <w:t>REGIME DI AIUTO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5B0E" w14:textId="77777777" w:rsidR="00847962" w:rsidRPr="0003077F" w:rsidRDefault="00847962" w:rsidP="00683BBB">
            <w:pPr>
              <w:pStyle w:val="Default"/>
              <w:spacing w:line="276" w:lineRule="auto"/>
              <w:rPr>
                <w:rFonts w:eastAsia="Yu Gothic UI"/>
                <w:sz w:val="22"/>
                <w:szCs w:val="22"/>
              </w:rPr>
            </w:pPr>
            <w:r w:rsidRPr="0003077F">
              <w:rPr>
                <w:rFonts w:eastAsia="Yu Gothic UI"/>
                <w:sz w:val="22"/>
                <w:szCs w:val="22"/>
              </w:rPr>
              <w:t>Contributo concesso ai sensi del Reg. (UE) 2022/2472 della Commissione del 14 dicembre 2022 che dichiara compatibili con il mercato interno, in applicazione degli articoli 107 e 108 del trattato sul funzionamento dell’Unione europea, alcune categorie di aiuti nei settori agricolo e forestale e nelle zone rurali (GUUE L327 del 21/12/2022), ed in particolare dell’art. 56, e del regime SA.117070 (2024/XA)</w:t>
            </w:r>
          </w:p>
        </w:tc>
      </w:tr>
      <w:tr w:rsidR="00847962" w:rsidRPr="0003077F" w14:paraId="5035AEB3" w14:textId="77777777" w:rsidTr="00683BBB">
        <w:trPr>
          <w:trHeight w:val="987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A974" w14:textId="77777777" w:rsidR="00847962" w:rsidRPr="0003077F" w:rsidRDefault="00847962" w:rsidP="00683BBB">
            <w:pPr>
              <w:pStyle w:val="Default"/>
              <w:spacing w:line="276" w:lineRule="auto"/>
              <w:rPr>
                <w:rFonts w:eastAsia="Yu Gothic UI"/>
                <w:color w:val="auto"/>
                <w:sz w:val="22"/>
                <w:szCs w:val="22"/>
              </w:rPr>
            </w:pPr>
            <w:r w:rsidRPr="0003077F">
              <w:rPr>
                <w:b/>
                <w:bCs/>
                <w:color w:val="auto"/>
                <w:sz w:val="22"/>
                <w:szCs w:val="22"/>
              </w:rPr>
              <w:t>PROCEDURA DI SELEZIONE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D115" w14:textId="77777777" w:rsidR="00847962" w:rsidRPr="0003077F" w:rsidRDefault="00847962" w:rsidP="00683BBB">
            <w:pPr>
              <w:pStyle w:val="Default"/>
              <w:spacing w:line="276" w:lineRule="auto"/>
              <w:rPr>
                <w:rFonts w:eastAsia="Yu Gothic UI"/>
                <w:color w:val="auto"/>
                <w:sz w:val="22"/>
                <w:szCs w:val="22"/>
              </w:rPr>
            </w:pPr>
            <w:r w:rsidRPr="0003077F">
              <w:rPr>
                <w:rFonts w:eastAsia="Yu Gothic UI"/>
                <w:color w:val="auto"/>
                <w:sz w:val="22"/>
                <w:szCs w:val="22"/>
              </w:rPr>
              <w:t>Le domande sono valutate in base ad una griglia di criteri indicati nelle disposizioni attuative al paragrafo 9.</w:t>
            </w:r>
          </w:p>
          <w:p w14:paraId="647DFBE7" w14:textId="77777777" w:rsidR="00847962" w:rsidRPr="0003077F" w:rsidRDefault="00847962" w:rsidP="00683BBB">
            <w:pPr>
              <w:pStyle w:val="Default"/>
              <w:spacing w:line="276" w:lineRule="auto"/>
              <w:rPr>
                <w:rFonts w:eastAsia="Yu Gothic UI"/>
                <w:color w:val="auto"/>
                <w:sz w:val="22"/>
                <w:szCs w:val="22"/>
              </w:rPr>
            </w:pPr>
            <w:r w:rsidRPr="0003077F">
              <w:rPr>
                <w:rFonts w:eastAsia="Yu Gothic UI"/>
                <w:color w:val="auto"/>
                <w:sz w:val="22"/>
                <w:szCs w:val="22"/>
              </w:rPr>
              <w:t>L’istruttoria è di competenza della Struttura regionale Agricoltura, Foreste, Caccia e Pesca (AFCP) di Bergamo</w:t>
            </w:r>
          </w:p>
        </w:tc>
      </w:tr>
      <w:tr w:rsidR="00847962" w:rsidRPr="0003077F" w14:paraId="390042E2" w14:textId="77777777" w:rsidTr="00683BBB">
        <w:trPr>
          <w:trHeight w:val="402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E471" w14:textId="77777777" w:rsidR="00847962" w:rsidRPr="0003077F" w:rsidRDefault="00847962" w:rsidP="00683BBB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03077F">
              <w:rPr>
                <w:b/>
                <w:bCs/>
                <w:color w:val="auto"/>
                <w:sz w:val="22"/>
                <w:szCs w:val="22"/>
              </w:rPr>
              <w:t>DATA APERTURA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8D9B" w14:textId="77777777" w:rsidR="00847962" w:rsidRPr="0003077F" w:rsidRDefault="00847962" w:rsidP="00683BBB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  <w:r w:rsidRPr="0003077F">
              <w:rPr>
                <w:rFonts w:eastAsia="Yu Gothic UI"/>
                <w:b/>
                <w:color w:val="auto"/>
                <w:sz w:val="22"/>
                <w:szCs w:val="22"/>
              </w:rPr>
              <w:t>7 aprile 2026</w:t>
            </w:r>
          </w:p>
        </w:tc>
      </w:tr>
      <w:tr w:rsidR="00847962" w:rsidRPr="0003077F" w14:paraId="49EF8190" w14:textId="77777777" w:rsidTr="00683BBB">
        <w:trPr>
          <w:trHeight w:val="42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AE31" w14:textId="77777777" w:rsidR="00847962" w:rsidRPr="0003077F" w:rsidRDefault="00847962" w:rsidP="00683BBB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03077F">
              <w:rPr>
                <w:b/>
                <w:bCs/>
                <w:color w:val="auto"/>
                <w:sz w:val="22"/>
                <w:szCs w:val="22"/>
              </w:rPr>
              <w:t>DATA CHIUSURA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82B1" w14:textId="69F9FA7C" w:rsidR="00847962" w:rsidRPr="0003077F" w:rsidRDefault="00847962" w:rsidP="00683BBB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03077F">
              <w:rPr>
                <w:rFonts w:eastAsia="Yu Gothic UI"/>
                <w:b/>
                <w:color w:val="auto"/>
                <w:sz w:val="22"/>
                <w:szCs w:val="22"/>
              </w:rPr>
              <w:t xml:space="preserve">ore 16.00.00 del </w:t>
            </w:r>
            <w:r w:rsidR="00E02AD4">
              <w:rPr>
                <w:rFonts w:eastAsia="Yu Gothic UI"/>
                <w:b/>
                <w:color w:val="auto"/>
                <w:sz w:val="22"/>
                <w:szCs w:val="22"/>
              </w:rPr>
              <w:t>31</w:t>
            </w:r>
            <w:r w:rsidRPr="0003077F">
              <w:rPr>
                <w:rFonts w:eastAsia="Yu Gothic UI"/>
                <w:b/>
                <w:color w:val="auto"/>
                <w:sz w:val="22"/>
                <w:szCs w:val="22"/>
              </w:rPr>
              <w:t xml:space="preserve"> luglio 2026</w:t>
            </w:r>
          </w:p>
        </w:tc>
      </w:tr>
      <w:tr w:rsidR="00847962" w:rsidRPr="0003077F" w14:paraId="6AD25F18" w14:textId="77777777" w:rsidTr="00683BBB">
        <w:trPr>
          <w:trHeight w:val="699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532C" w14:textId="77777777" w:rsidR="00847962" w:rsidRPr="0003077F" w:rsidRDefault="00847962" w:rsidP="00683BBB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03077F">
              <w:rPr>
                <w:b/>
                <w:bCs/>
                <w:color w:val="auto"/>
                <w:sz w:val="22"/>
                <w:szCs w:val="22"/>
              </w:rPr>
              <w:t>COME PARTECIPARE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7B01" w14:textId="77777777" w:rsidR="00847962" w:rsidRPr="0003077F" w:rsidRDefault="00847962" w:rsidP="00683BBB">
            <w:pPr>
              <w:pStyle w:val="Default"/>
              <w:spacing w:line="276" w:lineRule="auto"/>
              <w:rPr>
                <w:rFonts w:eastAsia="Yu Gothic UI"/>
                <w:sz w:val="22"/>
                <w:szCs w:val="22"/>
              </w:rPr>
            </w:pPr>
            <w:r w:rsidRPr="0003077F">
              <w:rPr>
                <w:rFonts w:eastAsia="Yu Gothic UI"/>
                <w:color w:val="auto"/>
                <w:sz w:val="22"/>
                <w:szCs w:val="22"/>
              </w:rPr>
              <w:t>Ogni richiedente può presentare una sola domanda, supportata da un Piano Aziendale che descriva le attività imprenditoriali oggetto del premio.</w:t>
            </w:r>
          </w:p>
          <w:p w14:paraId="7A2C9BCB" w14:textId="77777777" w:rsidR="00847962" w:rsidRPr="0003077F" w:rsidRDefault="00847962" w:rsidP="00683BBB">
            <w:pPr>
              <w:pStyle w:val="Default"/>
              <w:spacing w:line="276" w:lineRule="auto"/>
              <w:rPr>
                <w:rFonts w:eastAsia="Yu Gothic UI"/>
                <w:color w:val="auto"/>
                <w:sz w:val="22"/>
                <w:szCs w:val="22"/>
              </w:rPr>
            </w:pPr>
            <w:r w:rsidRPr="0003077F">
              <w:rPr>
                <w:rFonts w:eastAsia="Yu Gothic UI"/>
                <w:sz w:val="22"/>
                <w:szCs w:val="22"/>
              </w:rPr>
              <w:t xml:space="preserve">Le domande vanno inoltrate </w:t>
            </w:r>
            <w:r w:rsidRPr="0003077F">
              <w:rPr>
                <w:rFonts w:eastAsia="Yu Gothic UI"/>
                <w:color w:val="auto"/>
                <w:sz w:val="22"/>
                <w:szCs w:val="22"/>
              </w:rPr>
              <w:t>esclusivamente per via telematica tramite la compilazione della domanda informatizzata presente nel Sistema Informatico delle Conoscenze della Regione Lombardia (</w:t>
            </w:r>
            <w:proofErr w:type="spellStart"/>
            <w:r w:rsidRPr="0003077F">
              <w:rPr>
                <w:rFonts w:eastAsia="Yu Gothic UI"/>
                <w:color w:val="auto"/>
                <w:sz w:val="22"/>
                <w:szCs w:val="22"/>
              </w:rPr>
              <w:t>Sis.Co</w:t>
            </w:r>
            <w:proofErr w:type="spellEnd"/>
            <w:r w:rsidRPr="0003077F">
              <w:rPr>
                <w:rFonts w:eastAsia="Yu Gothic UI"/>
                <w:color w:val="auto"/>
                <w:sz w:val="22"/>
                <w:szCs w:val="22"/>
              </w:rPr>
              <w:t xml:space="preserve">.), previa apertura e/o aggiornamento del fascicolo aziendale informatizzato. </w:t>
            </w:r>
          </w:p>
          <w:p w14:paraId="1C61B10F" w14:textId="77777777" w:rsidR="00847962" w:rsidRPr="0003077F" w:rsidRDefault="00847962" w:rsidP="00683BBB">
            <w:pPr>
              <w:pStyle w:val="Default"/>
              <w:spacing w:line="276" w:lineRule="auto"/>
              <w:rPr>
                <w:rFonts w:eastAsia="Yu Gothic UI"/>
                <w:color w:val="auto"/>
                <w:sz w:val="22"/>
                <w:szCs w:val="22"/>
              </w:rPr>
            </w:pPr>
            <w:r w:rsidRPr="0003077F">
              <w:rPr>
                <w:rFonts w:eastAsia="Yu Gothic UI"/>
                <w:color w:val="auto"/>
                <w:sz w:val="22"/>
                <w:szCs w:val="22"/>
              </w:rPr>
              <w:t>Alla domanda di aiuto deve essere allegata la documentazione prevista al paragrafo 11.4 delle disposizioni attuative.</w:t>
            </w:r>
          </w:p>
        </w:tc>
      </w:tr>
      <w:tr w:rsidR="00847962" w:rsidRPr="0003077F" w14:paraId="09B1243E" w14:textId="77777777" w:rsidTr="00683BBB">
        <w:trPr>
          <w:trHeight w:val="42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02F9" w14:textId="77777777" w:rsidR="00847962" w:rsidRPr="0003077F" w:rsidRDefault="00847962" w:rsidP="00683BBB">
            <w:pPr>
              <w:pStyle w:val="Default"/>
              <w:spacing w:line="276" w:lineRule="auto"/>
              <w:rPr>
                <w:rFonts w:eastAsia="Yu Gothic UI"/>
                <w:sz w:val="22"/>
                <w:szCs w:val="22"/>
              </w:rPr>
            </w:pPr>
            <w:r w:rsidRPr="0003077F">
              <w:rPr>
                <w:b/>
                <w:bCs/>
                <w:color w:val="auto"/>
                <w:sz w:val="22"/>
                <w:szCs w:val="22"/>
              </w:rPr>
              <w:t>CONTATTI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C99E" w14:textId="77777777" w:rsidR="00847962" w:rsidRPr="0003077F" w:rsidRDefault="00847962" w:rsidP="00683BBB">
            <w:pPr>
              <w:pStyle w:val="Default"/>
              <w:spacing w:line="276" w:lineRule="auto"/>
              <w:rPr>
                <w:rFonts w:eastAsia="Yu Gothic UI"/>
                <w:sz w:val="22"/>
                <w:szCs w:val="22"/>
              </w:rPr>
            </w:pPr>
            <w:r w:rsidRPr="0003077F">
              <w:rPr>
                <w:rFonts w:eastAsia="Yu Gothic UI"/>
                <w:b/>
                <w:sz w:val="22"/>
                <w:szCs w:val="22"/>
              </w:rPr>
              <w:t>Per informazioni e segnalazioni relative alle disposizioni attuative:</w:t>
            </w:r>
          </w:p>
          <w:p w14:paraId="5698B752" w14:textId="77777777" w:rsidR="00847962" w:rsidRPr="0003077F" w:rsidRDefault="00847962" w:rsidP="00683BBB">
            <w:pPr>
              <w:pStyle w:val="Paragrafoelenco"/>
              <w:spacing w:line="276" w:lineRule="auto"/>
              <w:jc w:val="left"/>
              <w:rPr>
                <w:rFonts w:ascii="Calibri" w:eastAsia="Yu Gothic UI" w:hAnsi="Calibri" w:cs="Calibri"/>
                <w:sz w:val="22"/>
              </w:rPr>
            </w:pPr>
            <w:r w:rsidRPr="0003077F">
              <w:rPr>
                <w:rFonts w:ascii="Calibri" w:eastAsia="Yu Gothic UI" w:hAnsi="Calibri" w:cs="Calibri"/>
                <w:b/>
                <w:bCs/>
                <w:sz w:val="22"/>
              </w:rPr>
              <w:lastRenderedPageBreak/>
              <w:t>Responsabile del procedimento</w:t>
            </w:r>
            <w:r w:rsidRPr="0003077F">
              <w:rPr>
                <w:rFonts w:ascii="Calibri" w:eastAsia="Yu Gothic UI" w:hAnsi="Calibri" w:cs="Calibri"/>
                <w:sz w:val="22"/>
              </w:rPr>
              <w:t>:</w:t>
            </w:r>
          </w:p>
          <w:p w14:paraId="3BBDA79F" w14:textId="77777777" w:rsidR="00847962" w:rsidRPr="0003077F" w:rsidRDefault="00847962" w:rsidP="00683BBB">
            <w:pPr>
              <w:pStyle w:val="Paragrafoelenco"/>
              <w:spacing w:line="276" w:lineRule="auto"/>
              <w:jc w:val="left"/>
              <w:rPr>
                <w:rFonts w:ascii="Calibri" w:eastAsia="Yu Gothic UI" w:hAnsi="Calibri" w:cs="Calibri"/>
                <w:sz w:val="22"/>
              </w:rPr>
            </w:pPr>
            <w:r w:rsidRPr="0003077F">
              <w:rPr>
                <w:rFonts w:ascii="Calibri" w:eastAsia="Yu Gothic UI" w:hAnsi="Calibri" w:cs="Calibri"/>
                <w:sz w:val="22"/>
              </w:rPr>
              <w:t>Dott.ssa Veronica Fanchini</w:t>
            </w:r>
          </w:p>
          <w:p w14:paraId="75D448A3" w14:textId="77777777" w:rsidR="00847962" w:rsidRPr="0003077F" w:rsidRDefault="00847962" w:rsidP="00683BBB">
            <w:pPr>
              <w:pStyle w:val="Paragrafoelenco"/>
              <w:spacing w:line="276" w:lineRule="auto"/>
              <w:jc w:val="left"/>
              <w:rPr>
                <w:rFonts w:ascii="Calibri" w:eastAsia="Yu Gothic UI" w:hAnsi="Calibri" w:cs="Calibri"/>
                <w:sz w:val="22"/>
              </w:rPr>
            </w:pPr>
            <w:r w:rsidRPr="0003077F">
              <w:rPr>
                <w:rFonts w:ascii="Calibri" w:eastAsia="Yu Gothic UI" w:hAnsi="Calibri" w:cs="Calibri"/>
                <w:sz w:val="22"/>
              </w:rPr>
              <w:t xml:space="preserve">e-mail: </w:t>
            </w:r>
            <w:hyperlink r:id="rId5" w:history="1">
              <w:r w:rsidRPr="0003077F">
                <w:rPr>
                  <w:rStyle w:val="Collegamentoipertestuale"/>
                  <w:rFonts w:ascii="Calibri" w:eastAsia="Yu Gothic UI" w:hAnsi="Calibri" w:cs="Calibri"/>
                  <w:sz w:val="22"/>
                </w:rPr>
                <w:t>direttore@galpresolaghi.it</w:t>
              </w:r>
            </w:hyperlink>
            <w:r w:rsidRPr="0003077F">
              <w:rPr>
                <w:rFonts w:ascii="Calibri" w:eastAsia="Yu Gothic UI" w:hAnsi="Calibri" w:cs="Calibri"/>
                <w:sz w:val="22"/>
              </w:rPr>
              <w:t xml:space="preserve">  </w:t>
            </w:r>
          </w:p>
          <w:p w14:paraId="6BF39929" w14:textId="77777777" w:rsidR="00847962" w:rsidRPr="0003077F" w:rsidRDefault="00847962" w:rsidP="00683BBB">
            <w:pPr>
              <w:pStyle w:val="Paragrafoelenco"/>
              <w:spacing w:line="276" w:lineRule="auto"/>
              <w:jc w:val="left"/>
              <w:rPr>
                <w:rFonts w:ascii="Calibri" w:eastAsia="Yu Gothic UI" w:hAnsi="Calibri" w:cs="Calibri"/>
                <w:sz w:val="22"/>
              </w:rPr>
            </w:pPr>
            <w:r w:rsidRPr="0003077F">
              <w:rPr>
                <w:rFonts w:ascii="Calibri" w:eastAsia="Yu Gothic UI" w:hAnsi="Calibri" w:cs="Calibri"/>
                <w:sz w:val="22"/>
              </w:rPr>
              <w:t>Telefono 342 7090646</w:t>
            </w:r>
          </w:p>
          <w:p w14:paraId="7B47B526" w14:textId="77777777" w:rsidR="00847962" w:rsidRPr="0003077F" w:rsidRDefault="00847962" w:rsidP="00683BBB">
            <w:pPr>
              <w:pStyle w:val="Paragrafoelenco"/>
              <w:spacing w:line="276" w:lineRule="auto"/>
              <w:jc w:val="left"/>
              <w:rPr>
                <w:rFonts w:ascii="Calibri" w:eastAsia="Yu Gothic UI" w:hAnsi="Calibri" w:cs="Calibri"/>
                <w:sz w:val="22"/>
              </w:rPr>
            </w:pPr>
            <w:r w:rsidRPr="0003077F">
              <w:rPr>
                <w:rFonts w:ascii="Calibri" w:eastAsia="Yu Gothic UI" w:hAnsi="Calibri" w:cs="Calibri"/>
                <w:sz w:val="22"/>
              </w:rPr>
              <w:t xml:space="preserve">PEC: </w:t>
            </w:r>
            <w:hyperlink r:id="rId6" w:history="1">
              <w:r w:rsidRPr="0003077F">
                <w:rPr>
                  <w:rStyle w:val="Collegamentoipertestuale"/>
                  <w:rFonts w:ascii="Calibri" w:eastAsia="Yu Gothic UI" w:hAnsi="Calibri" w:cs="Calibri"/>
                  <w:sz w:val="22"/>
                </w:rPr>
                <w:t>galvalleserianaelaghi@legalmail.it</w:t>
              </w:r>
            </w:hyperlink>
            <w:r w:rsidRPr="0003077F">
              <w:rPr>
                <w:rFonts w:ascii="Calibri" w:eastAsia="Yu Gothic UI" w:hAnsi="Calibri" w:cs="Calibri"/>
                <w:sz w:val="22"/>
              </w:rPr>
              <w:t xml:space="preserve"> </w:t>
            </w:r>
          </w:p>
          <w:p w14:paraId="08FD6B5E" w14:textId="77777777" w:rsidR="00847962" w:rsidRPr="0003077F" w:rsidRDefault="00847962" w:rsidP="00683BBB">
            <w:pPr>
              <w:pStyle w:val="Paragrafoelenco"/>
              <w:spacing w:line="276" w:lineRule="auto"/>
              <w:jc w:val="left"/>
              <w:rPr>
                <w:rFonts w:ascii="Calibri" w:eastAsia="Yu Gothic UI" w:hAnsi="Calibri" w:cs="Calibri"/>
                <w:sz w:val="22"/>
              </w:rPr>
            </w:pPr>
            <w:r w:rsidRPr="0003077F">
              <w:rPr>
                <w:rFonts w:ascii="Calibri" w:eastAsia="Yu Gothic UI" w:hAnsi="Calibri" w:cs="Calibri"/>
                <w:sz w:val="22"/>
              </w:rPr>
              <w:t>Referente Tecnico: Fabrizio Rinaldi</w:t>
            </w:r>
          </w:p>
          <w:p w14:paraId="7D0CB2A9" w14:textId="77777777" w:rsidR="00847962" w:rsidRPr="0003077F" w:rsidRDefault="00847962" w:rsidP="00683BBB">
            <w:pPr>
              <w:pStyle w:val="Paragrafoelenco"/>
              <w:spacing w:line="276" w:lineRule="auto"/>
              <w:jc w:val="left"/>
              <w:rPr>
                <w:rFonts w:ascii="Calibri" w:eastAsia="Yu Gothic UI" w:hAnsi="Calibri" w:cs="Calibri"/>
                <w:sz w:val="22"/>
              </w:rPr>
            </w:pPr>
            <w:r w:rsidRPr="0003077F">
              <w:rPr>
                <w:rFonts w:ascii="Calibri" w:eastAsia="Yu Gothic UI" w:hAnsi="Calibri" w:cs="Calibri"/>
                <w:sz w:val="22"/>
              </w:rPr>
              <w:t xml:space="preserve">e-mail: </w:t>
            </w:r>
            <w:hyperlink r:id="rId7" w:history="1">
              <w:r w:rsidRPr="0003077F">
                <w:rPr>
                  <w:rStyle w:val="Collegamentoipertestuale"/>
                  <w:rFonts w:ascii="Calibri" w:eastAsia="Yu Gothic UI" w:hAnsi="Calibri" w:cs="Calibri"/>
                  <w:sz w:val="22"/>
                </w:rPr>
                <w:t>info@galpresolaghi.it</w:t>
              </w:r>
            </w:hyperlink>
            <w:r w:rsidRPr="0003077F">
              <w:rPr>
                <w:rFonts w:ascii="Calibri" w:eastAsia="Yu Gothic UI" w:hAnsi="Calibri" w:cs="Calibri"/>
                <w:sz w:val="22"/>
              </w:rPr>
              <w:t xml:space="preserve">  </w:t>
            </w:r>
          </w:p>
          <w:p w14:paraId="6B2F0277" w14:textId="77777777" w:rsidR="00847962" w:rsidRPr="0003077F" w:rsidRDefault="00847962" w:rsidP="00683BBB">
            <w:pPr>
              <w:pStyle w:val="Paragrafoelenco"/>
              <w:spacing w:line="276" w:lineRule="auto"/>
              <w:jc w:val="left"/>
              <w:rPr>
                <w:rFonts w:ascii="Calibri" w:eastAsia="Yu Gothic UI" w:hAnsi="Calibri" w:cs="Calibri"/>
                <w:sz w:val="22"/>
              </w:rPr>
            </w:pPr>
            <w:r w:rsidRPr="0003077F">
              <w:rPr>
                <w:rFonts w:ascii="Calibri" w:eastAsia="Yu Gothic UI" w:hAnsi="Calibri" w:cs="Calibri"/>
                <w:sz w:val="22"/>
              </w:rPr>
              <w:t>Telefono 342 7090646</w:t>
            </w:r>
          </w:p>
          <w:p w14:paraId="057E7FDA" w14:textId="77777777" w:rsidR="00847962" w:rsidRPr="0003077F" w:rsidRDefault="00847962" w:rsidP="00683BBB">
            <w:pPr>
              <w:pStyle w:val="Paragrafoelenco"/>
              <w:spacing w:line="276" w:lineRule="auto"/>
              <w:jc w:val="left"/>
              <w:rPr>
                <w:rFonts w:ascii="Calibri" w:eastAsia="Yu Gothic UI" w:hAnsi="Calibri" w:cs="Calibri"/>
                <w:sz w:val="22"/>
              </w:rPr>
            </w:pPr>
          </w:p>
          <w:p w14:paraId="60FB81F8" w14:textId="77777777" w:rsidR="00847962" w:rsidRPr="0003077F" w:rsidRDefault="00847962" w:rsidP="00683BBB">
            <w:pPr>
              <w:spacing w:line="276" w:lineRule="auto"/>
              <w:jc w:val="left"/>
              <w:rPr>
                <w:rFonts w:ascii="Calibri" w:eastAsia="Yu Gothic UI" w:hAnsi="Calibri" w:cs="Calibri"/>
                <w:b/>
                <w:bCs/>
                <w:sz w:val="22"/>
              </w:rPr>
            </w:pPr>
            <w:r w:rsidRPr="0003077F">
              <w:rPr>
                <w:rFonts w:ascii="Calibri" w:eastAsia="Yu Gothic UI" w:hAnsi="Calibri" w:cs="Calibri"/>
                <w:b/>
                <w:bCs/>
                <w:sz w:val="22"/>
              </w:rPr>
              <w:t>Per assistenza tecnica relativa alle procedure informatizzate:</w:t>
            </w:r>
          </w:p>
          <w:p w14:paraId="2BB5F4A4" w14:textId="77777777" w:rsidR="00847962" w:rsidRPr="0003077F" w:rsidRDefault="00847962" w:rsidP="00683BBB">
            <w:pPr>
              <w:spacing w:line="276" w:lineRule="auto"/>
              <w:ind w:left="709"/>
              <w:jc w:val="left"/>
              <w:rPr>
                <w:rFonts w:ascii="Calibri" w:eastAsia="Yu Gothic UI" w:hAnsi="Calibri" w:cs="Calibri"/>
                <w:sz w:val="22"/>
              </w:rPr>
            </w:pPr>
            <w:r w:rsidRPr="0003077F">
              <w:rPr>
                <w:rFonts w:ascii="Calibri" w:eastAsia="Yu Gothic UI" w:hAnsi="Calibri" w:cs="Calibri"/>
                <w:sz w:val="22"/>
              </w:rPr>
              <w:t>Numero Verde 800 131 151;</w:t>
            </w:r>
          </w:p>
          <w:p w14:paraId="7E77007B" w14:textId="77777777" w:rsidR="00847962" w:rsidRPr="0003077F" w:rsidRDefault="00847962" w:rsidP="00683BBB">
            <w:pPr>
              <w:pStyle w:val="Paragrafoelenco"/>
              <w:spacing w:line="276" w:lineRule="auto"/>
              <w:jc w:val="left"/>
              <w:rPr>
                <w:rFonts w:ascii="Calibri" w:hAnsi="Calibri" w:cs="Calibri"/>
                <w:sz w:val="22"/>
              </w:rPr>
            </w:pPr>
            <w:hyperlink r:id="rId8" w:history="1">
              <w:r w:rsidRPr="0003077F">
                <w:rPr>
                  <w:rStyle w:val="Collegamentoipertestuale"/>
                  <w:rFonts w:ascii="Calibri" w:eastAsia="Yu Gothic UI" w:hAnsi="Calibri" w:cs="Calibri"/>
                  <w:sz w:val="22"/>
                </w:rPr>
                <w:t>sisco.supporto@regione.lombardia.it</w:t>
              </w:r>
            </w:hyperlink>
          </w:p>
          <w:p w14:paraId="365A64C6" w14:textId="77777777" w:rsidR="00847962" w:rsidRPr="0003077F" w:rsidRDefault="00847962" w:rsidP="00683BBB">
            <w:pPr>
              <w:pStyle w:val="Paragrafoelenco"/>
              <w:spacing w:line="276" w:lineRule="auto"/>
              <w:jc w:val="left"/>
              <w:rPr>
                <w:rStyle w:val="Collegamentoipertestuale"/>
                <w:rFonts w:ascii="Calibri" w:eastAsia="Yu Gothic UI" w:hAnsi="Calibri" w:cs="Calibri"/>
                <w:sz w:val="22"/>
              </w:rPr>
            </w:pPr>
          </w:p>
          <w:p w14:paraId="44D8BD99" w14:textId="77777777" w:rsidR="00847962" w:rsidRPr="0003077F" w:rsidRDefault="00847962" w:rsidP="00683BBB">
            <w:pPr>
              <w:spacing w:line="276" w:lineRule="auto"/>
              <w:contextualSpacing/>
              <w:jc w:val="left"/>
              <w:rPr>
                <w:rFonts w:ascii="Calibri" w:eastAsia="Yu Gothic UI" w:hAnsi="Calibri" w:cs="Calibri"/>
                <w:b/>
                <w:bCs/>
                <w:kern w:val="2"/>
                <w:sz w:val="22"/>
                <w14:ligatures w14:val="standardContextual"/>
              </w:rPr>
            </w:pPr>
            <w:r w:rsidRPr="0003077F">
              <w:rPr>
                <w:rFonts w:ascii="Calibri" w:eastAsia="Yu Gothic UI" w:hAnsi="Calibri" w:cs="Calibri"/>
                <w:b/>
                <w:bCs/>
                <w:kern w:val="2"/>
                <w:sz w:val="22"/>
                <w14:ligatures w14:val="standardContextual"/>
              </w:rPr>
              <w:t>Per Informazioni relative ai controlli ed ai pagamenti (Organismo Pagatore Regionale):</w:t>
            </w:r>
          </w:p>
          <w:p w14:paraId="49EE5CDD" w14:textId="77777777" w:rsidR="00847962" w:rsidRPr="0003077F" w:rsidRDefault="00847962" w:rsidP="00683BBB">
            <w:pPr>
              <w:spacing w:line="276" w:lineRule="auto"/>
              <w:ind w:left="720"/>
              <w:contextualSpacing/>
              <w:jc w:val="left"/>
              <w:rPr>
                <w:rFonts w:ascii="Calibri" w:eastAsia="Yu Gothic UI" w:hAnsi="Calibri" w:cs="Calibri"/>
                <w:kern w:val="2"/>
                <w:sz w:val="22"/>
                <w14:ligatures w14:val="standardContextual"/>
              </w:rPr>
            </w:pPr>
            <w:r w:rsidRPr="0003077F">
              <w:rPr>
                <w:rFonts w:ascii="Calibri" w:eastAsia="Yu Gothic UI" w:hAnsi="Calibri" w:cs="Calibri"/>
                <w:b/>
                <w:bCs/>
                <w:kern w:val="2"/>
                <w:sz w:val="22"/>
                <w14:ligatures w14:val="standardContextual"/>
              </w:rPr>
              <w:t>Dirigente Servizio Tecnico e Autorizzazione Pagamenti FEASR e FEAGA:</w:t>
            </w:r>
            <w:r w:rsidRPr="0003077F">
              <w:rPr>
                <w:rFonts w:ascii="Calibri" w:eastAsia="Yu Gothic UI" w:hAnsi="Calibri" w:cs="Calibri"/>
                <w:kern w:val="2"/>
                <w:sz w:val="22"/>
                <w14:ligatures w14:val="standardContextual"/>
              </w:rPr>
              <w:t xml:space="preserve"> </w:t>
            </w:r>
          </w:p>
          <w:p w14:paraId="586D72A9" w14:textId="77777777" w:rsidR="00847962" w:rsidRPr="0003077F" w:rsidRDefault="00847962" w:rsidP="00683BBB">
            <w:pPr>
              <w:spacing w:line="276" w:lineRule="auto"/>
              <w:ind w:left="720"/>
              <w:contextualSpacing/>
              <w:jc w:val="left"/>
              <w:rPr>
                <w:rFonts w:ascii="Calibri" w:eastAsia="Yu Gothic UI" w:hAnsi="Calibri" w:cs="Calibri"/>
                <w:kern w:val="2"/>
                <w:sz w:val="22"/>
                <w14:ligatures w14:val="standardContextual"/>
              </w:rPr>
            </w:pPr>
            <w:r w:rsidRPr="0003077F">
              <w:rPr>
                <w:rFonts w:ascii="Calibri" w:eastAsia="Yu Gothic UI" w:hAnsi="Calibri" w:cs="Calibri"/>
                <w:kern w:val="2"/>
                <w:sz w:val="22"/>
                <w14:ligatures w14:val="standardContextual"/>
              </w:rPr>
              <w:t>Paolo Tafuro, Tel. 02 6765 4041</w:t>
            </w:r>
          </w:p>
          <w:p w14:paraId="79D49834" w14:textId="77777777" w:rsidR="00847962" w:rsidRPr="0003077F" w:rsidRDefault="00847962" w:rsidP="00683BBB">
            <w:pPr>
              <w:spacing w:line="276" w:lineRule="auto"/>
              <w:ind w:left="720"/>
              <w:contextualSpacing/>
              <w:jc w:val="left"/>
              <w:rPr>
                <w:rFonts w:ascii="Calibri" w:eastAsia="Yu Gothic UI" w:hAnsi="Calibri" w:cs="Calibri"/>
                <w:b/>
                <w:bCs/>
                <w:kern w:val="2"/>
                <w:sz w:val="22"/>
                <w14:ligatures w14:val="standardContextual"/>
              </w:rPr>
            </w:pPr>
            <w:r w:rsidRPr="0003077F">
              <w:rPr>
                <w:rFonts w:ascii="Calibri" w:eastAsia="Yu Gothic UI" w:hAnsi="Calibri" w:cs="Calibri"/>
                <w:b/>
                <w:bCs/>
                <w:kern w:val="2"/>
                <w:sz w:val="22"/>
                <w14:ligatures w14:val="standardContextual"/>
              </w:rPr>
              <w:t>Referenti:</w:t>
            </w:r>
          </w:p>
          <w:p w14:paraId="6BE008C9" w14:textId="77777777" w:rsidR="00847962" w:rsidRPr="0003077F" w:rsidRDefault="00847962" w:rsidP="00683BBB">
            <w:pPr>
              <w:spacing w:line="276" w:lineRule="auto"/>
              <w:ind w:left="720"/>
              <w:jc w:val="left"/>
              <w:rPr>
                <w:rFonts w:ascii="Calibri" w:eastAsia="Yu Gothic UI" w:hAnsi="Calibri" w:cs="Calibri"/>
                <w:sz w:val="22"/>
              </w:rPr>
            </w:pPr>
            <w:r w:rsidRPr="0003077F">
              <w:rPr>
                <w:rFonts w:ascii="Calibri" w:eastAsia="Yu Gothic UI" w:hAnsi="Calibri" w:cs="Calibri"/>
                <w:kern w:val="2"/>
                <w:sz w:val="22"/>
                <w14:ligatures w14:val="standardContextual"/>
              </w:rPr>
              <w:t xml:space="preserve">Michela Giacomelli, Tel. 02 6765 3224, e-mail </w:t>
            </w:r>
            <w:hyperlink r:id="rId9" w:history="1">
              <w:r w:rsidRPr="0003077F">
                <w:rPr>
                  <w:rFonts w:ascii="Calibri" w:eastAsia="Yu Gothic UI" w:hAnsi="Calibri" w:cs="Calibri"/>
                  <w:color w:val="467886"/>
                  <w:kern w:val="2"/>
                  <w:sz w:val="22"/>
                  <w:u w:val="single"/>
                  <w14:ligatures w14:val="standardContextual"/>
                </w:rPr>
                <w:t>michela_giacomelli@regione.lombardia.it</w:t>
              </w:r>
            </w:hyperlink>
          </w:p>
          <w:p w14:paraId="0CBDF7A4" w14:textId="77777777" w:rsidR="00847962" w:rsidRPr="0003077F" w:rsidRDefault="00847962" w:rsidP="00683BBB">
            <w:pPr>
              <w:spacing w:line="276" w:lineRule="auto"/>
              <w:ind w:left="720"/>
              <w:jc w:val="left"/>
              <w:rPr>
                <w:rFonts w:ascii="Calibri" w:eastAsia="Yu Gothic UI" w:hAnsi="Calibri" w:cs="Calibri"/>
                <w:kern w:val="2"/>
                <w:sz w:val="22"/>
                <w14:ligatures w14:val="standardContextual"/>
              </w:rPr>
            </w:pPr>
            <w:r w:rsidRPr="0003077F">
              <w:rPr>
                <w:rFonts w:ascii="Calibri" w:eastAsia="Yu Gothic UI" w:hAnsi="Calibri" w:cs="Calibri"/>
                <w:sz w:val="22"/>
              </w:rPr>
              <w:t xml:space="preserve">Serena Tentori, Tel. 02 6765 3662, e-mail </w:t>
            </w:r>
            <w:hyperlink r:id="rId10" w:history="1">
              <w:r w:rsidRPr="0003077F">
                <w:rPr>
                  <w:rFonts w:ascii="Calibri" w:eastAsia="Yu Gothic UI" w:hAnsi="Calibri" w:cs="Calibri"/>
                  <w:color w:val="467886"/>
                  <w:sz w:val="22"/>
                  <w:u w:val="single"/>
                </w:rPr>
                <w:t>serena_tentori@regione.lombardia.it</w:t>
              </w:r>
            </w:hyperlink>
          </w:p>
          <w:p w14:paraId="6ED2025A" w14:textId="77777777" w:rsidR="00847962" w:rsidRPr="0003077F" w:rsidRDefault="00847962" w:rsidP="00683BBB">
            <w:pPr>
              <w:spacing w:line="276" w:lineRule="auto"/>
              <w:jc w:val="left"/>
              <w:rPr>
                <w:rFonts w:ascii="Calibri" w:eastAsia="Yu Gothic UI" w:hAnsi="Calibri" w:cs="Calibri"/>
                <w:sz w:val="22"/>
              </w:rPr>
            </w:pPr>
          </w:p>
        </w:tc>
      </w:tr>
      <w:bookmarkEnd w:id="0"/>
    </w:tbl>
    <w:p w14:paraId="6BC82794" w14:textId="77777777" w:rsidR="00847962" w:rsidRPr="0003077F" w:rsidRDefault="00847962" w:rsidP="00847962">
      <w:pPr>
        <w:pStyle w:val="Default"/>
        <w:spacing w:line="276" w:lineRule="auto"/>
        <w:jc w:val="both"/>
        <w:rPr>
          <w:rFonts w:eastAsia="Yu Gothic UI"/>
          <w:sz w:val="22"/>
          <w:szCs w:val="22"/>
          <w:vertAlign w:val="superscript"/>
        </w:rPr>
      </w:pPr>
    </w:p>
    <w:p w14:paraId="78A3366C" w14:textId="77777777" w:rsidR="00847962" w:rsidRPr="0003077F" w:rsidRDefault="00847962" w:rsidP="00847962">
      <w:pPr>
        <w:pStyle w:val="Default"/>
        <w:spacing w:line="276" w:lineRule="auto"/>
        <w:jc w:val="both"/>
        <w:rPr>
          <w:rFonts w:eastAsia="Yu Gothic UI"/>
          <w:i/>
          <w:iCs/>
          <w:sz w:val="22"/>
          <w:szCs w:val="22"/>
        </w:rPr>
      </w:pPr>
      <w:r w:rsidRPr="0003077F">
        <w:rPr>
          <w:rFonts w:eastAsia="Yu Gothic UI"/>
          <w:sz w:val="22"/>
          <w:szCs w:val="22"/>
          <w:vertAlign w:val="superscript"/>
        </w:rPr>
        <w:t>(*)</w:t>
      </w:r>
      <w:r w:rsidRPr="0003077F">
        <w:rPr>
          <w:rFonts w:eastAsia="Yu Gothic UI"/>
          <w:sz w:val="22"/>
          <w:szCs w:val="22"/>
        </w:rPr>
        <w:t xml:space="preserve"> </w:t>
      </w:r>
      <w:r w:rsidRPr="0003077F">
        <w:rPr>
          <w:rFonts w:eastAsia="Yu Gothic UI"/>
          <w:i/>
          <w:iCs/>
          <w:sz w:val="22"/>
          <w:szCs w:val="22"/>
        </w:rPr>
        <w:t>La scheda informativa tipo dei bandi regionali non ha valore legale. Si rinvia al testo dei bandi per tutti i contenuti completi e vincolanti.</w:t>
      </w:r>
    </w:p>
    <w:p w14:paraId="053CE6C3" w14:textId="77777777" w:rsidR="00E97F5A" w:rsidRDefault="00E97F5A"/>
    <w:sectPr w:rsidR="00E97F5A" w:rsidSect="00847962">
      <w:pgSz w:w="12242" w:h="15842" w:orient="landscape" w:code="1"/>
      <w:pgMar w:top="1417" w:right="1134" w:bottom="1134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B3CAB"/>
    <w:multiLevelType w:val="hybridMultilevel"/>
    <w:tmpl w:val="D0B2C244"/>
    <w:lvl w:ilvl="0" w:tplc="7F52FBC2">
      <w:start w:val="3"/>
      <w:numFmt w:val="bullet"/>
      <w:lvlText w:val="-"/>
      <w:lvlJc w:val="left"/>
      <w:pPr>
        <w:ind w:left="720" w:hanging="360"/>
      </w:pPr>
      <w:rPr>
        <w:rFonts w:ascii="Arial" w:eastAsia="Yu Gothic U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676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62"/>
    <w:rsid w:val="000518AF"/>
    <w:rsid w:val="00151E63"/>
    <w:rsid w:val="002930E9"/>
    <w:rsid w:val="00310067"/>
    <w:rsid w:val="00847962"/>
    <w:rsid w:val="00AB756A"/>
    <w:rsid w:val="00B21A0F"/>
    <w:rsid w:val="00C71CA3"/>
    <w:rsid w:val="00E02AD4"/>
    <w:rsid w:val="00E30BC2"/>
    <w:rsid w:val="00E9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8CA0E"/>
  <w15:chartTrackingRefBased/>
  <w15:docId w15:val="{AA673D1E-F8B9-4A9A-ACDB-8C654AA5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7962"/>
    <w:pPr>
      <w:spacing w:after="0" w:line="240" w:lineRule="auto"/>
      <w:jc w:val="both"/>
    </w:pPr>
    <w:rPr>
      <w:rFonts w:ascii="Yu Gothic UI" w:eastAsia="Calibri" w:hAnsi="Yu Gothic UI" w:cs="Times New Roman"/>
      <w:kern w:val="0"/>
      <w:sz w:val="17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4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7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7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7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79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79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79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79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7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796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796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79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79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79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79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79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7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7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7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7962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8479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796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796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796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unhideWhenUsed/>
    <w:rsid w:val="00847962"/>
    <w:rPr>
      <w:color w:val="0563C1"/>
      <w:u w:val="single"/>
    </w:rPr>
  </w:style>
  <w:style w:type="paragraph" w:customStyle="1" w:styleId="Default">
    <w:name w:val="Default"/>
    <w:rsid w:val="008479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locked/>
    <w:rsid w:val="00847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sco.supporto@regione.lombard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galpresolaghi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valleserianaelaghi@legalmail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irettore@galpresolaghi.it" TargetMode="External"/><Relationship Id="rId10" Type="http://schemas.openxmlformats.org/officeDocument/2006/relationships/hyperlink" Target="mailto:serena_tentori@regione.lombardi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chela_giacomelli@regione.lombard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Info - Gal Presolana e Laghi Bergamaschi</cp:lastModifiedBy>
  <cp:revision>2</cp:revision>
  <dcterms:created xsi:type="dcterms:W3CDTF">2026-07-03T07:28:00Z</dcterms:created>
  <dcterms:modified xsi:type="dcterms:W3CDTF">2026-07-03T07:28:00Z</dcterms:modified>
</cp:coreProperties>
</file>